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0B1" w:rsidRPr="002A7FBA" w:rsidRDefault="004340B1" w:rsidP="004340B1">
      <w:pPr>
        <w:rPr>
          <w:rFonts w:ascii="Century" w:hAnsi="Century"/>
        </w:rPr>
      </w:pPr>
      <w:r w:rsidRPr="002A7FBA">
        <w:rPr>
          <w:rFonts w:ascii="Century" w:hAnsi="Century"/>
          <w:sz w:val="24"/>
        </w:rPr>
        <w:t xml:space="preserve">LEI </w:t>
      </w:r>
      <w:proofErr w:type="gramStart"/>
      <w:r w:rsidRPr="002A7FBA">
        <w:rPr>
          <w:rFonts w:ascii="Century" w:hAnsi="Century"/>
          <w:sz w:val="24"/>
        </w:rPr>
        <w:t>N</w:t>
      </w:r>
      <w:r w:rsidRPr="002A7FBA">
        <w:rPr>
          <w:rFonts w:ascii="Century" w:hAnsi="Century"/>
          <w:sz w:val="24"/>
          <w:u w:val="single"/>
          <w:vertAlign w:val="superscript"/>
        </w:rPr>
        <w:t>o</w:t>
      </w:r>
      <w:r w:rsidRPr="002A7FBA">
        <w:rPr>
          <w:rFonts w:ascii="Century" w:hAnsi="Century"/>
          <w:sz w:val="24"/>
        </w:rPr>
        <w:t xml:space="preserve"> 1345</w:t>
      </w:r>
      <w:proofErr w:type="gramEnd"/>
      <w:r w:rsidRPr="002A7FBA">
        <w:rPr>
          <w:rFonts w:ascii="Century" w:hAnsi="Century"/>
          <w:sz w:val="24"/>
        </w:rPr>
        <w:t>, de 08 de agosto de 2018</w:t>
      </w:r>
    </w:p>
    <w:p w:rsidR="004340B1" w:rsidRDefault="004340B1" w:rsidP="004340B1">
      <w:pPr>
        <w:ind w:left="3540"/>
        <w:jc w:val="both"/>
        <w:rPr>
          <w:rFonts w:ascii="Century" w:hAnsi="Century" w:cs="Arial"/>
          <w:bCs/>
          <w:sz w:val="24"/>
          <w:szCs w:val="24"/>
        </w:rPr>
      </w:pPr>
      <w:r>
        <w:rPr>
          <w:rFonts w:ascii="Century" w:hAnsi="Century" w:cs="Arial"/>
          <w:bCs/>
          <w:sz w:val="24"/>
          <w:szCs w:val="24"/>
        </w:rPr>
        <w:t xml:space="preserve"> “CONCEDE INCENTIVO AOS PROFISSIONAIS ATUANTES NO PROGRAMA BRASIL SORRIDENTE APONTA RECURSOS E DÁ OUTRAS PROVIDÊNCIAS”</w:t>
      </w:r>
    </w:p>
    <w:p w:rsidR="004340B1" w:rsidRDefault="004340B1" w:rsidP="004340B1">
      <w:pPr>
        <w:pStyle w:val="Corpodetexto"/>
        <w:rPr>
          <w:rFonts w:ascii="Century" w:hAnsi="Century" w:cs="Arial"/>
          <w:szCs w:val="24"/>
        </w:rPr>
      </w:pPr>
      <w:r>
        <w:rPr>
          <w:rFonts w:ascii="Century" w:hAnsi="Century" w:cs="Arial"/>
          <w:b/>
          <w:szCs w:val="24"/>
        </w:rPr>
        <w:tab/>
      </w:r>
      <w:r>
        <w:rPr>
          <w:rFonts w:ascii="Century" w:hAnsi="Century" w:cs="Arial"/>
          <w:b/>
          <w:szCs w:val="24"/>
        </w:rPr>
        <w:tab/>
      </w:r>
      <w:r>
        <w:rPr>
          <w:rFonts w:ascii="Century" w:hAnsi="Century" w:cs="Arial"/>
          <w:b/>
          <w:szCs w:val="24"/>
        </w:rPr>
        <w:tab/>
      </w:r>
      <w:r>
        <w:rPr>
          <w:rFonts w:ascii="Century" w:hAnsi="Century" w:cs="Arial"/>
          <w:b/>
          <w:szCs w:val="24"/>
        </w:rPr>
        <w:tab/>
      </w:r>
      <w:r>
        <w:rPr>
          <w:rFonts w:ascii="Century" w:hAnsi="Century" w:cs="Arial"/>
          <w:b/>
          <w:szCs w:val="24"/>
        </w:rPr>
        <w:tab/>
      </w:r>
      <w:r w:rsidRPr="004C0301">
        <w:rPr>
          <w:rFonts w:ascii="Century" w:hAnsi="Century" w:cs="Arial"/>
          <w:szCs w:val="24"/>
        </w:rPr>
        <w:t>O PREFEITO MUNICIPAL, de Sagrada Família, Estado do Rio Grande do Sul, no uso de suas atribuições Legais que lhes são conferidas pelo Artigo 27, I e III da Lei</w:t>
      </w:r>
      <w:r>
        <w:rPr>
          <w:rFonts w:ascii="Century" w:hAnsi="Century" w:cs="Arial"/>
          <w:szCs w:val="24"/>
        </w:rPr>
        <w:t xml:space="preserve"> Orgânica Municipal, e em conformidade com a Lei Municipal nº 1.164/15 faz saber, que se a Câmara Municipal de Vereadores aprovar, ele sancionará a</w:t>
      </w:r>
      <w:proofErr w:type="gramStart"/>
      <w:r>
        <w:rPr>
          <w:rFonts w:ascii="Century" w:hAnsi="Century" w:cs="Arial"/>
          <w:szCs w:val="24"/>
        </w:rPr>
        <w:t xml:space="preserve">  </w:t>
      </w:r>
      <w:proofErr w:type="gramEnd"/>
      <w:r>
        <w:rPr>
          <w:rFonts w:ascii="Century" w:hAnsi="Century" w:cs="Arial"/>
          <w:szCs w:val="24"/>
        </w:rPr>
        <w:t xml:space="preserve">seguinte </w:t>
      </w:r>
    </w:p>
    <w:p w:rsidR="004340B1" w:rsidRDefault="004340B1" w:rsidP="004340B1">
      <w:pPr>
        <w:pStyle w:val="Corpodetexto"/>
        <w:rPr>
          <w:rFonts w:ascii="Century" w:hAnsi="Century" w:cs="Arial"/>
          <w:szCs w:val="24"/>
        </w:rPr>
      </w:pPr>
    </w:p>
    <w:p w:rsidR="004340B1" w:rsidRDefault="004340B1" w:rsidP="004340B1">
      <w:pPr>
        <w:pStyle w:val="Corpodetexto"/>
        <w:ind w:left="2832" w:firstLine="708"/>
        <w:rPr>
          <w:rFonts w:ascii="Century" w:hAnsi="Century" w:cs="Arial"/>
          <w:b/>
          <w:szCs w:val="24"/>
        </w:rPr>
      </w:pPr>
      <w:r>
        <w:rPr>
          <w:rFonts w:ascii="Century" w:hAnsi="Century" w:cs="Arial"/>
          <w:b/>
          <w:szCs w:val="24"/>
        </w:rPr>
        <w:t>L E I</w:t>
      </w:r>
    </w:p>
    <w:p w:rsidR="004340B1" w:rsidRDefault="004340B1" w:rsidP="004340B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 -</w:t>
      </w:r>
      <w:r>
        <w:rPr>
          <w:rFonts w:ascii="Century" w:hAnsi="Century"/>
          <w:sz w:val="24"/>
          <w:szCs w:val="24"/>
        </w:rPr>
        <w:t xml:space="preserve"> Fica o município de Sagrada Família autorizado a conceder a título de incentivo pela dedicação ao programa BRASIL SORRIDENTE, a importância de até R$-1.000,00 (um mil reais) ao </w:t>
      </w:r>
      <w:proofErr w:type="spellStart"/>
      <w:r>
        <w:rPr>
          <w:rFonts w:ascii="Century" w:hAnsi="Century"/>
          <w:sz w:val="24"/>
          <w:szCs w:val="24"/>
        </w:rPr>
        <w:t>odontologo</w:t>
      </w:r>
      <w:proofErr w:type="spellEnd"/>
      <w:r>
        <w:rPr>
          <w:rFonts w:ascii="Century" w:hAnsi="Century"/>
          <w:sz w:val="24"/>
          <w:szCs w:val="24"/>
        </w:rPr>
        <w:t xml:space="preserve"> atuante no referido programa e de até R$ - 500,00 (quinhentos reais) ao auxiliar de saúde bucal atuante no programa.</w:t>
      </w:r>
    </w:p>
    <w:p w:rsidR="004340B1" w:rsidRDefault="004340B1" w:rsidP="004340B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§ 1º –</w:t>
      </w:r>
      <w:r>
        <w:rPr>
          <w:rFonts w:ascii="Century" w:hAnsi="Century"/>
          <w:sz w:val="24"/>
          <w:szCs w:val="24"/>
        </w:rPr>
        <w:t xml:space="preserve"> O valor do incentivo previsto a cada contratado, somente será repassado, se houver alcance das metas, mediante comprovação da avaliação efetuada pelo gestor municipal de saúde.</w:t>
      </w:r>
    </w:p>
    <w:p w:rsidR="004340B1" w:rsidRDefault="004340B1" w:rsidP="004340B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703760">
        <w:rPr>
          <w:rFonts w:ascii="Century" w:hAnsi="Century"/>
          <w:b/>
          <w:sz w:val="24"/>
          <w:szCs w:val="24"/>
        </w:rPr>
        <w:t xml:space="preserve">§ 2° - </w:t>
      </w:r>
      <w:r>
        <w:rPr>
          <w:rFonts w:ascii="Century" w:hAnsi="Century"/>
          <w:sz w:val="24"/>
          <w:szCs w:val="24"/>
        </w:rPr>
        <w:t>A verba de incentivo de que trata este artigo não se incorporara ao patrimônio remuneratório do servidor para qualquer efeito.</w:t>
      </w:r>
      <w:proofErr w:type="gramStart"/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End"/>
      <w:r>
        <w:rPr>
          <w:rFonts w:ascii="Century" w:hAnsi="Century"/>
          <w:sz w:val="24"/>
          <w:szCs w:val="24"/>
        </w:rPr>
        <w:t xml:space="preserve"> </w:t>
      </w:r>
    </w:p>
    <w:p w:rsidR="004340B1" w:rsidRDefault="004340B1" w:rsidP="004340B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As despesas decorrentes da aplicação desta lei</w:t>
      </w:r>
      <w:proofErr w:type="gramStart"/>
      <w:r>
        <w:rPr>
          <w:rFonts w:ascii="Century" w:hAnsi="Century"/>
          <w:sz w:val="24"/>
          <w:szCs w:val="24"/>
        </w:rPr>
        <w:t>, serão</w:t>
      </w:r>
      <w:proofErr w:type="gramEnd"/>
      <w:r>
        <w:rPr>
          <w:rFonts w:ascii="Century" w:hAnsi="Century"/>
          <w:sz w:val="24"/>
          <w:szCs w:val="24"/>
        </w:rPr>
        <w:t xml:space="preserve"> suportadas pelas dotações autorizadas na Lei Municipal 1164/15.</w:t>
      </w:r>
    </w:p>
    <w:p w:rsidR="004340B1" w:rsidRDefault="004340B1" w:rsidP="004340B1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4340B1" w:rsidRPr="002A7FBA" w:rsidRDefault="004340B1" w:rsidP="004340B1">
      <w:pPr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2A7FBA">
        <w:rPr>
          <w:rFonts w:ascii="Century" w:hAnsi="Century"/>
        </w:rPr>
        <w:t>Sagrada Família, aos 08 dias do mês de agosto de 2018.</w:t>
      </w:r>
    </w:p>
    <w:p w:rsidR="004340B1" w:rsidRPr="002A7FBA" w:rsidRDefault="004340B1" w:rsidP="004340B1">
      <w:pPr>
        <w:jc w:val="both"/>
        <w:rPr>
          <w:rFonts w:ascii="Century" w:hAnsi="Century"/>
        </w:rPr>
      </w:pPr>
    </w:p>
    <w:p w:rsidR="004340B1" w:rsidRPr="002A7FBA" w:rsidRDefault="004340B1" w:rsidP="004340B1">
      <w:pPr>
        <w:jc w:val="both"/>
        <w:rPr>
          <w:rFonts w:ascii="Century" w:hAnsi="Century"/>
        </w:rPr>
      </w:pPr>
    </w:p>
    <w:p w:rsidR="004340B1" w:rsidRPr="002A7FBA" w:rsidRDefault="004340B1" w:rsidP="004340B1">
      <w:pPr>
        <w:rPr>
          <w:rFonts w:ascii="Century" w:hAnsi="Century"/>
        </w:rPr>
      </w:pPr>
      <w:proofErr w:type="gramStart"/>
      <w:r w:rsidRPr="002A7FBA">
        <w:rPr>
          <w:rFonts w:ascii="Century" w:hAnsi="Century"/>
        </w:rPr>
        <w:t>MARCOS DO NASCIMENTO SANTOS</w:t>
      </w:r>
      <w:proofErr w:type="gramEnd"/>
    </w:p>
    <w:p w:rsidR="004340B1" w:rsidRPr="002A7FBA" w:rsidRDefault="004340B1" w:rsidP="004340B1"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</w:r>
      <w:r w:rsidRPr="002A7FBA">
        <w:rPr>
          <w:rFonts w:ascii="Century" w:hAnsi="Century"/>
        </w:rPr>
        <w:tab/>
        <w:t>Prefeito Municipal</w:t>
      </w:r>
    </w:p>
    <w:p w:rsidR="004340B1" w:rsidRPr="002A7FBA" w:rsidRDefault="004340B1" w:rsidP="004340B1">
      <w:pPr>
        <w:rPr>
          <w:rFonts w:ascii="Century" w:hAnsi="Century"/>
        </w:rPr>
      </w:pPr>
      <w:r w:rsidRPr="002A7FBA">
        <w:rPr>
          <w:rFonts w:ascii="Century" w:hAnsi="Century"/>
        </w:rPr>
        <w:t>Registre-se e publique-se</w:t>
      </w:r>
    </w:p>
    <w:p w:rsidR="004340B1" w:rsidRPr="002A7FBA" w:rsidRDefault="004340B1" w:rsidP="004340B1">
      <w:pPr>
        <w:rPr>
          <w:rFonts w:ascii="Century" w:hAnsi="Century"/>
        </w:rPr>
      </w:pPr>
      <w:r w:rsidRPr="002A7FBA">
        <w:rPr>
          <w:rFonts w:ascii="Century" w:hAnsi="Century"/>
        </w:rPr>
        <w:t>Data supra</w:t>
      </w:r>
    </w:p>
    <w:p w:rsidR="004340B1" w:rsidRPr="002A7FBA" w:rsidRDefault="004340B1" w:rsidP="004340B1">
      <w:pPr>
        <w:rPr>
          <w:rFonts w:ascii="Century" w:hAnsi="Century"/>
        </w:rPr>
      </w:pPr>
    </w:p>
    <w:p w:rsidR="004340B1" w:rsidRPr="002A7FBA" w:rsidRDefault="004340B1" w:rsidP="004340B1">
      <w:pPr>
        <w:rPr>
          <w:rFonts w:ascii="Century" w:hAnsi="Century"/>
        </w:rPr>
      </w:pPr>
      <w:r w:rsidRPr="002A7FBA">
        <w:rPr>
          <w:rFonts w:ascii="Century" w:hAnsi="Century"/>
        </w:rPr>
        <w:t>ALCIDES CE DA SILVA</w:t>
      </w:r>
    </w:p>
    <w:p w:rsidR="004340B1" w:rsidRDefault="004340B1" w:rsidP="004340B1">
      <w:pPr>
        <w:rPr>
          <w:rFonts w:ascii="Century" w:hAnsi="Century"/>
        </w:rPr>
      </w:pPr>
      <w:r w:rsidRPr="002A7FBA">
        <w:rPr>
          <w:rFonts w:ascii="Century" w:hAnsi="Century"/>
        </w:rPr>
        <w:t>Secretário Municipal de Administração</w:t>
      </w:r>
    </w:p>
    <w:p w:rsidR="004340B1" w:rsidRDefault="004340B1" w:rsidP="004340B1">
      <w:pPr>
        <w:rPr>
          <w:rFonts w:ascii="Century" w:hAnsi="Century"/>
        </w:rPr>
      </w:pPr>
    </w:p>
    <w:p w:rsidR="004340B1" w:rsidRDefault="004340B1" w:rsidP="004340B1">
      <w:pPr>
        <w:rPr>
          <w:rFonts w:ascii="Century" w:hAnsi="Century"/>
        </w:rPr>
      </w:pPr>
    </w:p>
    <w:p w:rsidR="004340B1" w:rsidRDefault="004340B1" w:rsidP="004340B1">
      <w:pPr>
        <w:rPr>
          <w:rFonts w:ascii="Century" w:hAnsi="Century"/>
        </w:rPr>
      </w:pPr>
    </w:p>
    <w:p w:rsidR="004340B1" w:rsidRDefault="004340B1" w:rsidP="004340B1">
      <w:pPr>
        <w:rPr>
          <w:rFonts w:ascii="Century" w:hAnsi="Century"/>
        </w:rPr>
      </w:pPr>
      <w:bookmarkStart w:id="0" w:name="_GoBack"/>
      <w:bookmarkEnd w:id="0"/>
    </w:p>
    <w:sectPr w:rsidR="004340B1" w:rsidSect="006B4F5C">
      <w:pgSz w:w="11906" w:h="16838"/>
      <w:pgMar w:top="2552" w:right="1418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39"/>
    <w:rsid w:val="002A191D"/>
    <w:rsid w:val="002A7FBA"/>
    <w:rsid w:val="004340B1"/>
    <w:rsid w:val="00472839"/>
    <w:rsid w:val="004C0301"/>
    <w:rsid w:val="005E3CA9"/>
    <w:rsid w:val="00680481"/>
    <w:rsid w:val="006B4F5C"/>
    <w:rsid w:val="009005D7"/>
    <w:rsid w:val="00957F65"/>
    <w:rsid w:val="00BA15F5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har"/>
    <w:unhideWhenUsed/>
    <w:qFormat/>
    <w:rsid w:val="00472839"/>
    <w:pPr>
      <w:keepNext/>
      <w:widowControl w:val="0"/>
      <w:tabs>
        <w:tab w:val="left" w:pos="4253"/>
      </w:tabs>
      <w:snapToGrid w:val="0"/>
      <w:spacing w:before="120" w:line="360" w:lineRule="auto"/>
      <w:jc w:val="both"/>
      <w:outlineLvl w:val="1"/>
    </w:pPr>
    <w:rPr>
      <w:rFonts w:ascii="Arial" w:eastAsia="Times New Roman" w:hAnsi="Arial" w:cs="Times New Roman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472839"/>
    <w:rPr>
      <w:rFonts w:ascii="Arial" w:eastAsia="Times New Roman" w:hAnsi="Arial" w:cs="Times New Roman"/>
      <w:b/>
      <w:sz w:val="20"/>
      <w:szCs w:val="20"/>
    </w:rPr>
  </w:style>
  <w:style w:type="paragraph" w:styleId="Corpodetexto">
    <w:name w:val="Body Text"/>
    <w:basedOn w:val="Normal"/>
    <w:link w:val="CorpodetextoChar"/>
    <w:unhideWhenUsed/>
    <w:rsid w:val="00472839"/>
    <w:pPr>
      <w:tabs>
        <w:tab w:val="left" w:pos="180"/>
      </w:tabs>
      <w:jc w:val="both"/>
    </w:pPr>
    <w:rPr>
      <w:rFonts w:ascii="Verdana" w:eastAsia="Times New Roman" w:hAnsi="Verdana" w:cs="Times New Roman"/>
      <w:sz w:val="24"/>
      <w:szCs w:val="20"/>
    </w:rPr>
  </w:style>
  <w:style w:type="character" w:customStyle="1" w:styleId="CorpodetextoChar">
    <w:name w:val="Corpo de texto Char"/>
    <w:basedOn w:val="Fontepargpadro"/>
    <w:link w:val="Corpodetexto"/>
    <w:rsid w:val="00472839"/>
    <w:rPr>
      <w:rFonts w:ascii="Verdana" w:eastAsia="Times New Roman" w:hAnsi="Verdana" w:cs="Times New Roman"/>
      <w:sz w:val="24"/>
      <w:szCs w:val="20"/>
    </w:rPr>
  </w:style>
  <w:style w:type="paragraph" w:customStyle="1" w:styleId="Corpodetexto21">
    <w:name w:val="Corpo de texto 21"/>
    <w:basedOn w:val="Normal"/>
    <w:rsid w:val="00472839"/>
    <w:pPr>
      <w:suppressAutoHyphens/>
      <w:spacing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472839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472839"/>
  </w:style>
  <w:style w:type="paragraph" w:styleId="Textodebalo">
    <w:name w:val="Balloon Text"/>
    <w:basedOn w:val="Normal"/>
    <w:link w:val="TextodebaloChar"/>
    <w:uiPriority w:val="99"/>
    <w:semiHidden/>
    <w:unhideWhenUsed/>
    <w:rsid w:val="009005D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05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3FA32-F170-4CD2-BFC9-399C337A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2018-10-10T13:24:00Z</cp:lastPrinted>
  <dcterms:created xsi:type="dcterms:W3CDTF">2018-11-22T10:54:00Z</dcterms:created>
  <dcterms:modified xsi:type="dcterms:W3CDTF">2018-11-22T10:54:00Z</dcterms:modified>
</cp:coreProperties>
</file>